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64"/>
        <w:gridCol w:w="1079"/>
        <w:gridCol w:w="2694"/>
        <w:gridCol w:w="2203"/>
        <w:gridCol w:w="3462"/>
        <w:gridCol w:w="2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0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bidi="ar"/>
              </w:rPr>
              <w:t>附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表1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90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  <w:lang w:eastAsia="zh-CN" w:bidi="ar"/>
              </w:rPr>
              <w:t>南阳市党支部书记学院</w:t>
            </w:r>
            <w:r>
              <w:rPr>
                <w:rFonts w:hint="eastAsia" w:ascii="宋体" w:hAnsi="宋体" w:cs="宋体"/>
                <w:kern w:val="0"/>
                <w:sz w:val="40"/>
                <w:szCs w:val="40"/>
                <w:lang w:bidi="ar"/>
              </w:rPr>
              <w:t>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岗位代码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岗位名称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聘用人数</w:t>
            </w:r>
          </w:p>
        </w:tc>
        <w:tc>
          <w:tcPr>
            <w:tcW w:w="8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岗  位  条  件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专业要求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学历学位要求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年龄要求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1001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哲学、经济学（理论经济学类）、法学、历史学、教育学（教育学类、心理学类）、文学（中国语言文学类、新闻传播学类）管理学（公共管理类）、计算机科学与技术类。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shd w:val="clear" w:color="auto" w:fill="FFFFFF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硕士研究生</w:t>
            </w:r>
            <w:r>
              <w:rPr>
                <w:rFonts w:ascii="仿宋_GB2312" w:hAnsi="宋体" w:eastAsia="仿宋_GB2312" w:cs="仿宋_GB2312"/>
                <w:sz w:val="24"/>
                <w:szCs w:val="24"/>
                <w:shd w:val="clear" w:color="auto" w:fill="FFFFFF"/>
              </w:rPr>
              <w:t>及以上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取得本学历层次对应的学位证书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博士研究生40周岁以下(198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年1月1日以后出生)，硕士研究生35周岁以下(198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年1月1日以后出生)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专业参考《研究生人才培养学科目录》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1002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哲学类、经济学类、法学类、政治学类、社会学类、马克思主义理论类、教育学类、中国语言文学类、历史学类、新闻传播学类、电子信息类、计算机类、公共管理类。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shd w:val="clear" w:color="auto" w:fill="FFFFFF"/>
              </w:rPr>
              <w:t>普通高等教育本科及以上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取得本学历层次对应的学位证书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博士研究生40周岁以下(198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年1月1日以后出生)，硕士研究生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、本科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35周岁以下(198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年1月1日以后出生)</w:t>
            </w:r>
          </w:p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专业参考国家公务员考试本科专业（学科）指导目录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NjUyNTNlM2Q0ZjdlYTQ3OTgzYWNhOTVmNzYwOWUifQ=="/>
  </w:docVars>
  <w:rsids>
    <w:rsidRoot w:val="14F66F98"/>
    <w:rsid w:val="14F66F98"/>
    <w:rsid w:val="3BF0721D"/>
    <w:rsid w:val="3C2E098B"/>
    <w:rsid w:val="3C5D427F"/>
    <w:rsid w:val="53EF2F8A"/>
    <w:rsid w:val="57E84863"/>
    <w:rsid w:val="5D262DB3"/>
    <w:rsid w:val="70C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399</Characters>
  <Lines>0</Lines>
  <Paragraphs>0</Paragraphs>
  <TotalTime>1</TotalTime>
  <ScaleCrop>false</ScaleCrop>
  <LinksUpToDate>false</LinksUpToDate>
  <CharactersWithSpaces>405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2022-07-01T09:53:00Z</dcterms:created>
  <dc:creator>x</dc:creator>
  <cp:lastModifiedBy>-</cp:lastModifiedBy>
  <cp:lastPrinted>2022-07-04T04:21:00Z</cp:lastPrinted>
  <dcterms:modified xsi:type="dcterms:W3CDTF">2022-07-04T07:45:02Z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B7A233D0B6904139A7BEFF3F86F7FE0D</vt:lpwstr>
  </property>
</Properties>
</file>